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BAE41">
      <w:pPr>
        <w:rPr>
          <w:rFonts w:hint="default" w:ascii="黑体" w:hAnsi="黑体" w:eastAsia="黑体" w:cs="黑体"/>
          <w:color w:val="000000"/>
          <w:sz w:val="32"/>
          <w:szCs w:val="32"/>
          <w:lang w:val="en-US"/>
        </w:rPr>
      </w:pPr>
      <w:bookmarkStart w:id="1" w:name="_GoBack"/>
      <w:bookmarkEnd w:id="1"/>
      <w:r>
        <w:rPr>
          <w:rStyle w:val="6"/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shd w:val="clear" w:color="auto" w:fill="auto"/>
          <w:vertAlign w:val="baseline"/>
          <w:lang w:val="en-US" w:eastAsia="zh-CN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pacing w:val="0"/>
          <w:w w:val="100"/>
          <w:kern w:val="0"/>
          <w:sz w:val="32"/>
          <w:szCs w:val="32"/>
          <w:shd w:val="clear" w:color="auto" w:fill="auto"/>
          <w:vertAlign w:val="baseline"/>
          <w:lang w:val="en-US" w:eastAsia="zh-CN"/>
        </w:rPr>
        <w:t>1</w:t>
      </w:r>
    </w:p>
    <w:p w14:paraId="052947C1">
      <w:pPr>
        <w:rPr>
          <w:rStyle w:val="6"/>
          <w:rFonts w:hint="eastAsia" w:ascii="仿宋_GB2312" w:hAnsi="仿宋_GB2312" w:eastAsia="仿宋_GB2312"/>
          <w:color w:val="000000"/>
          <w:spacing w:val="0"/>
          <w:w w:val="100"/>
          <w:kern w:val="0"/>
          <w:sz w:val="32"/>
          <w:szCs w:val="32"/>
          <w:shd w:val="clear" w:color="auto" w:fill="auto"/>
          <w:vertAlign w:val="baseline"/>
          <w:lang w:val="en-US" w:eastAsia="zh-CN"/>
        </w:rPr>
      </w:pPr>
    </w:p>
    <w:p w14:paraId="03962BC0">
      <w:pPr>
        <w:rPr>
          <w:rStyle w:val="6"/>
          <w:rFonts w:hint="eastAsia" w:ascii="仿宋_GB2312" w:hAnsi="仿宋_GB2312" w:eastAsia="仿宋_GB2312"/>
          <w:color w:val="000000"/>
          <w:spacing w:val="0"/>
          <w:w w:val="100"/>
          <w:kern w:val="0"/>
          <w:sz w:val="32"/>
          <w:szCs w:val="32"/>
          <w:shd w:val="clear" w:color="auto" w:fill="auto"/>
          <w:vertAlign w:val="baseline"/>
          <w:lang w:val="en-US" w:eastAsia="zh-CN"/>
        </w:rPr>
      </w:pPr>
    </w:p>
    <w:p w14:paraId="110CC0E2">
      <w:pPr>
        <w:spacing w:line="560" w:lineRule="exact"/>
        <w:jc w:val="center"/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-2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Cs/>
          <w:spacing w:val="-2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  <w:lang w:eastAsia="zh-CN"/>
        </w:rPr>
        <w:t>年广州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  <w:t>市游戏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  <w:lang w:eastAsia="zh-CN"/>
        </w:rPr>
        <w:t>电竞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  <w:t>产业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  <w:lang w:eastAsia="zh-CN"/>
        </w:rPr>
        <w:t>扶持</w:t>
      </w: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  <w:t>项目</w:t>
      </w:r>
    </w:p>
    <w:p w14:paraId="1E88350A">
      <w:pPr>
        <w:spacing w:line="560" w:lineRule="exact"/>
        <w:jc w:val="center"/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pacing w:val="-2"/>
          <w:kern w:val="0"/>
          <w:sz w:val="44"/>
          <w:szCs w:val="44"/>
        </w:rPr>
        <w:t>申报表</w:t>
      </w:r>
    </w:p>
    <w:p w14:paraId="082C71EF">
      <w:pPr>
        <w:jc w:val="center"/>
        <w:rPr>
          <w:rFonts w:ascii="黑体" w:eastAsia="黑体"/>
          <w:sz w:val="44"/>
        </w:rPr>
      </w:pPr>
    </w:p>
    <w:p w14:paraId="22CEAD06">
      <w:pPr>
        <w:jc w:val="center"/>
        <w:rPr>
          <w:rFonts w:ascii="黑体" w:eastAsia="黑体"/>
          <w:sz w:val="44"/>
        </w:rPr>
      </w:pPr>
    </w:p>
    <w:p w14:paraId="4F723DDB">
      <w:pPr>
        <w:jc w:val="center"/>
        <w:rPr>
          <w:rFonts w:eastAsia="黑体"/>
          <w:sz w:val="28"/>
        </w:rPr>
      </w:pPr>
    </w:p>
    <w:p w14:paraId="16103F65">
      <w:pPr>
        <w:jc w:val="center"/>
        <w:rPr>
          <w:rFonts w:eastAsia="黑体"/>
          <w:sz w:val="28"/>
        </w:rPr>
      </w:pPr>
    </w:p>
    <w:p w14:paraId="5DADCFF8">
      <w:pPr>
        <w:jc w:val="center"/>
        <w:rPr>
          <w:rFonts w:eastAsia="黑体"/>
          <w:sz w:val="28"/>
        </w:rPr>
      </w:pPr>
    </w:p>
    <w:p w14:paraId="6226C39D">
      <w:pPr>
        <w:ind w:firstLine="960" w:firstLineChars="300"/>
        <w:rPr>
          <w:rFonts w:hint="eastAsia" w:ascii="黑体" w:eastAsia="黑体"/>
          <w:sz w:val="32"/>
          <w:szCs w:val="28"/>
          <w:u w:val="single"/>
        </w:rPr>
      </w:pPr>
      <w:r>
        <w:rPr>
          <w:rFonts w:hint="eastAsia" w:ascii="黑体" w:eastAsia="黑体"/>
          <w:sz w:val="32"/>
          <w:szCs w:val="28"/>
        </w:rPr>
        <w:t>项目名称：</w:t>
      </w:r>
      <w:r>
        <w:rPr>
          <w:rFonts w:hint="eastAsia" w:ascii="黑体" w:eastAsia="黑体"/>
          <w:sz w:val="32"/>
          <w:szCs w:val="28"/>
          <w:u w:val="single"/>
        </w:rPr>
        <w:t xml:space="preserve">         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sz w:val="32"/>
          <w:szCs w:val="28"/>
          <w:u w:val="single"/>
        </w:rPr>
        <w:t xml:space="preserve">           </w:t>
      </w:r>
    </w:p>
    <w:p w14:paraId="2FEF65BE">
      <w:pPr>
        <w:ind w:firstLine="960" w:firstLineChars="300"/>
        <w:rPr>
          <w:rFonts w:hint="eastAsia" w:ascii="黑体" w:eastAsia="黑体"/>
          <w:sz w:val="32"/>
          <w:szCs w:val="28"/>
          <w:u w:val="single"/>
        </w:rPr>
      </w:pPr>
      <w:r>
        <w:rPr>
          <w:rFonts w:hint="eastAsia" w:ascii="黑体" w:eastAsia="黑体"/>
          <w:sz w:val="32"/>
          <w:szCs w:val="28"/>
        </w:rPr>
        <w:t>申报单位：</w:t>
      </w:r>
      <w:r>
        <w:rPr>
          <w:rFonts w:ascii="黑体" w:eastAsia="黑体"/>
          <w:sz w:val="32"/>
          <w:szCs w:val="28"/>
          <w:u w:val="single"/>
        </w:rPr>
        <w:t xml:space="preserve">   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sz w:val="32"/>
          <w:szCs w:val="28"/>
          <w:u w:val="single"/>
        </w:rPr>
        <w:t xml:space="preserve"> （盖  章）      </w:t>
      </w:r>
    </w:p>
    <w:p w14:paraId="25931CC1">
      <w:pPr>
        <w:ind w:firstLine="960" w:firstLineChars="300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32"/>
          <w:szCs w:val="28"/>
        </w:rPr>
        <w:t>申报日期：</w:t>
      </w:r>
      <w:r>
        <w:rPr>
          <w:rFonts w:hint="eastAsia" w:ascii="黑体" w:eastAsia="黑体"/>
          <w:sz w:val="32"/>
          <w:szCs w:val="28"/>
          <w:u w:val="single"/>
        </w:rPr>
        <w:t xml:space="preserve">   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28"/>
          <w:u w:val="single"/>
        </w:rPr>
        <w:t xml:space="preserve">  </w:t>
      </w:r>
      <w:r>
        <w:rPr>
          <w:rFonts w:hint="eastAsia" w:ascii="黑体" w:eastAsia="黑体"/>
          <w:sz w:val="32"/>
          <w:szCs w:val="28"/>
          <w:u w:val="none"/>
        </w:rPr>
        <w:t>年</w:t>
      </w:r>
      <w:r>
        <w:rPr>
          <w:rFonts w:hint="eastAsia" w:ascii="黑体" w:eastAsia="黑体"/>
          <w:sz w:val="32"/>
          <w:szCs w:val="28"/>
          <w:u w:val="single"/>
        </w:rPr>
        <w:t xml:space="preserve"> 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28"/>
          <w:u w:val="single"/>
        </w:rPr>
        <w:t xml:space="preserve">   </w:t>
      </w:r>
      <w:r>
        <w:rPr>
          <w:rFonts w:hint="eastAsia" w:ascii="黑体" w:eastAsia="黑体"/>
          <w:sz w:val="32"/>
          <w:szCs w:val="28"/>
          <w:u w:val="none"/>
        </w:rPr>
        <w:t>月</w:t>
      </w:r>
      <w:r>
        <w:rPr>
          <w:rFonts w:hint="eastAsia" w:ascii="黑体" w:eastAsia="黑体"/>
          <w:sz w:val="32"/>
          <w:szCs w:val="28"/>
          <w:u w:val="single"/>
        </w:rPr>
        <w:t xml:space="preserve">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28"/>
          <w:u w:val="single"/>
        </w:rPr>
        <w:t xml:space="preserve">   </w:t>
      </w:r>
      <w:r>
        <w:rPr>
          <w:rFonts w:hint="eastAsia" w:ascii="黑体" w:eastAsia="黑体"/>
          <w:sz w:val="32"/>
          <w:szCs w:val="28"/>
          <w:u w:val="single"/>
          <w:lang w:val="en-US" w:eastAsia="zh-CN"/>
        </w:rPr>
        <w:t xml:space="preserve">   </w:t>
      </w:r>
    </w:p>
    <w:p w14:paraId="4DBF6BDE">
      <w:pPr>
        <w:rPr>
          <w:rFonts w:ascii="楷体_GB2312" w:eastAsia="楷体_GB2312"/>
          <w:sz w:val="28"/>
        </w:rPr>
      </w:pPr>
    </w:p>
    <w:p w14:paraId="3ACF9711">
      <w:pPr>
        <w:rPr>
          <w:sz w:val="24"/>
        </w:rPr>
      </w:pPr>
    </w:p>
    <w:p w14:paraId="7E61E20E">
      <w:pPr>
        <w:rPr>
          <w:sz w:val="24"/>
        </w:rPr>
      </w:pPr>
    </w:p>
    <w:p w14:paraId="2CA9A94A">
      <w:pPr>
        <w:rPr>
          <w:sz w:val="24"/>
        </w:rPr>
      </w:pPr>
    </w:p>
    <w:p w14:paraId="6FD1C85B">
      <w:pPr>
        <w:jc w:val="both"/>
        <w:rPr>
          <w:rFonts w:hint="eastAsia" w:ascii="楷体_GB2312" w:hAnsi="宋体" w:eastAsia="楷体_GB2312"/>
          <w:color w:val="000000"/>
          <w:sz w:val="28"/>
        </w:rPr>
      </w:pPr>
    </w:p>
    <w:p w14:paraId="6EE6B182">
      <w:pPr>
        <w:jc w:val="both"/>
        <w:rPr>
          <w:rFonts w:hint="eastAsia" w:ascii="楷体_GB2312" w:hAnsi="宋体" w:eastAsia="楷体_GB2312"/>
          <w:color w:val="000000"/>
          <w:sz w:val="28"/>
        </w:rPr>
      </w:pPr>
    </w:p>
    <w:p w14:paraId="00235221">
      <w:pPr>
        <w:jc w:val="both"/>
        <w:rPr>
          <w:rFonts w:hint="eastAsia" w:ascii="楷体_GB2312" w:hAnsi="宋体" w:eastAsia="楷体_GB2312"/>
          <w:color w:val="000000"/>
          <w:sz w:val="28"/>
        </w:rPr>
      </w:pPr>
    </w:p>
    <w:p w14:paraId="04ECCEB6">
      <w:pPr>
        <w:jc w:val="both"/>
        <w:rPr>
          <w:rFonts w:hint="eastAsia" w:ascii="楷体_GB2312" w:hAnsi="宋体" w:eastAsia="楷体_GB2312"/>
          <w:color w:val="000000"/>
          <w:sz w:val="28"/>
        </w:rPr>
      </w:pPr>
    </w:p>
    <w:p w14:paraId="3C2CAB4E">
      <w:pPr>
        <w:jc w:val="center"/>
        <w:rPr>
          <w:rFonts w:hint="eastAsia" w:ascii="楷体_GB2312" w:hAnsi="宋体" w:eastAsia="楷体_GB2312"/>
          <w:color w:val="000000"/>
          <w:sz w:val="28"/>
          <w:lang w:eastAsia="zh-CN"/>
        </w:rPr>
      </w:pPr>
    </w:p>
    <w:p w14:paraId="3DEED7E8">
      <w:pPr>
        <w:jc w:val="both"/>
        <w:rPr>
          <w:rFonts w:hint="eastAsia" w:ascii="楷体_GB2312" w:hAnsi="宋体" w:eastAsia="楷体_GB2312"/>
          <w:sz w:val="28"/>
        </w:rPr>
      </w:pPr>
    </w:p>
    <w:tbl>
      <w:tblPr>
        <w:tblStyle w:val="4"/>
        <w:tblpPr w:leftFromText="180" w:rightFromText="180" w:vertAnchor="text" w:horzAnchor="page" w:tblpX="1516" w:tblpY="403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17"/>
        <w:gridCol w:w="3043"/>
        <w:gridCol w:w="186"/>
        <w:gridCol w:w="1194"/>
        <w:gridCol w:w="2524"/>
        <w:gridCol w:w="6"/>
      </w:tblGrid>
      <w:tr w14:paraId="2336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186" w:type="dxa"/>
            <w:gridSpan w:val="2"/>
            <w:vAlign w:val="center"/>
          </w:tcPr>
          <w:p w14:paraId="1C80EBF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项目名称</w:t>
            </w:r>
          </w:p>
        </w:tc>
        <w:tc>
          <w:tcPr>
            <w:tcW w:w="6953" w:type="dxa"/>
            <w:gridSpan w:val="5"/>
            <w:vAlign w:val="center"/>
          </w:tcPr>
          <w:p w14:paraId="2FD5663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FE6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86" w:type="dxa"/>
            <w:gridSpan w:val="2"/>
            <w:vAlign w:val="center"/>
          </w:tcPr>
          <w:p w14:paraId="6477C7F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申报单位</w:t>
            </w:r>
          </w:p>
        </w:tc>
        <w:tc>
          <w:tcPr>
            <w:tcW w:w="6953" w:type="dxa"/>
            <w:gridSpan w:val="5"/>
            <w:vAlign w:val="center"/>
          </w:tcPr>
          <w:p w14:paraId="10943F2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83F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86" w:type="dxa"/>
            <w:gridSpan w:val="2"/>
            <w:shd w:val="clear" w:color="auto" w:fill="auto"/>
            <w:vAlign w:val="center"/>
          </w:tcPr>
          <w:p w14:paraId="77335258">
            <w:pPr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申报</w:t>
            </w:r>
            <w:r>
              <w:rPr>
                <w:rFonts w:hint="eastAsia" w:ascii="楷体_GB2312" w:hAnsi="宋体" w:eastAsia="楷体_GB2312"/>
                <w:sz w:val="24"/>
              </w:rPr>
              <w:t>单位性质</w:t>
            </w:r>
          </w:p>
        </w:tc>
        <w:tc>
          <w:tcPr>
            <w:tcW w:w="6953" w:type="dxa"/>
            <w:gridSpan w:val="5"/>
            <w:shd w:val="clear" w:color="auto" w:fill="auto"/>
            <w:vAlign w:val="center"/>
          </w:tcPr>
          <w:p w14:paraId="156E76C2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及国有控股</w:t>
            </w:r>
            <w:r>
              <w:rPr>
                <w:rFonts w:hint="eastAsia" w:ascii="仿宋_GB2312" w:hAnsi="宋体" w:eastAsia="仿宋_GB2312"/>
                <w:sz w:val="24"/>
              </w:rPr>
              <w:t>企业□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</w:rPr>
              <w:t>民营企业□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外资企业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</w:p>
          <w:p w14:paraId="7E237A56">
            <w:pPr>
              <w:spacing w:beforeAutospacing="0" w:afterAutospacing="0" w:line="480" w:lineRule="exac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社会团体□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其他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（请注明）</w:t>
            </w:r>
          </w:p>
        </w:tc>
      </w:tr>
      <w:tr w14:paraId="7CA5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6" w:type="dxa"/>
            <w:gridSpan w:val="2"/>
            <w:shd w:val="clear" w:color="auto" w:fill="auto"/>
            <w:vAlign w:val="center"/>
          </w:tcPr>
          <w:p w14:paraId="0E356EF2">
            <w:pPr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单位地址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71CEB61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44102CC1">
            <w:pPr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统一社会信用代码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0AAAD7B2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476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186" w:type="dxa"/>
            <w:gridSpan w:val="2"/>
            <w:shd w:val="clear" w:color="auto" w:fill="auto"/>
            <w:vAlign w:val="center"/>
          </w:tcPr>
          <w:p w14:paraId="29BE5A10">
            <w:pPr>
              <w:ind w:left="57" w:leftChars="0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法定代表人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94777A5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4A5249F4">
            <w:pPr>
              <w:ind w:left="15" w:leftChars="0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手  机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20B0006A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B5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186" w:type="dxa"/>
            <w:gridSpan w:val="2"/>
            <w:shd w:val="clear" w:color="auto" w:fill="auto"/>
            <w:vAlign w:val="center"/>
          </w:tcPr>
          <w:p w14:paraId="31853078">
            <w:pPr>
              <w:spacing w:line="400" w:lineRule="exact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联系人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40E4518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28F9597F">
            <w:pPr>
              <w:ind w:firstLine="0" w:firstLineChars="0"/>
              <w:jc w:val="center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手  机</w:t>
            </w:r>
          </w:p>
        </w:tc>
        <w:tc>
          <w:tcPr>
            <w:tcW w:w="2530" w:type="dxa"/>
            <w:gridSpan w:val="2"/>
            <w:shd w:val="clear" w:color="auto" w:fill="auto"/>
            <w:vAlign w:val="center"/>
          </w:tcPr>
          <w:p w14:paraId="497A4E24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74F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1" w:hRule="atLeast"/>
        </w:trPr>
        <w:tc>
          <w:tcPr>
            <w:tcW w:w="1169" w:type="dxa"/>
            <w:shd w:val="clear" w:color="auto" w:fill="auto"/>
            <w:vAlign w:val="center"/>
          </w:tcPr>
          <w:p w14:paraId="60291290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单</w:t>
            </w:r>
          </w:p>
          <w:p w14:paraId="17D791A7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位</w:t>
            </w:r>
          </w:p>
          <w:p w14:paraId="18077C34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简</w:t>
            </w:r>
          </w:p>
          <w:p w14:paraId="09BE9183"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介</w:t>
            </w:r>
          </w:p>
          <w:p w14:paraId="5F4F74B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 w14:paraId="7606A36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970" w:type="dxa"/>
            <w:gridSpan w:val="6"/>
            <w:shd w:val="clear" w:color="auto" w:fill="auto"/>
            <w:vAlign w:val="center"/>
          </w:tcPr>
          <w:p w14:paraId="11AAD6CE">
            <w:pPr>
              <w:spacing w:beforeAutospacing="0" w:afterAutospacing="0" w:line="240" w:lineRule="auto"/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（主要包含单位基本情况及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近年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来在游戏电竞行业领域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取得的主要成果和获奖情况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，可另附页说明）</w:t>
            </w:r>
          </w:p>
          <w:p w14:paraId="146EA5B6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516D341F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A4A13B2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331BD7E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A59E4BC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729B171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7035631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CFD3049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4847FEA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B122445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3375854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BBA3CE1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A93DDAB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D9F8823">
            <w:pPr>
              <w:spacing w:beforeAutospacing="0" w:afterAutospacing="0" w:line="4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4062644">
            <w:pPr>
              <w:spacing w:beforeAutospacing="0" w:afterAutospacing="0"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7873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0" w:hRule="atLeast"/>
        </w:trPr>
        <w:tc>
          <w:tcPr>
            <w:tcW w:w="2186" w:type="dxa"/>
            <w:gridSpan w:val="2"/>
            <w:vMerge w:val="restart"/>
            <w:vAlign w:val="center"/>
          </w:tcPr>
          <w:p w14:paraId="6C330D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申报</w:t>
            </w:r>
            <w:r>
              <w:rPr>
                <w:rFonts w:hint="eastAsia" w:ascii="楷体_GB2312" w:hAnsi="宋体" w:eastAsia="楷体_GB2312"/>
                <w:sz w:val="24"/>
              </w:rPr>
              <w:t>项目类别</w:t>
            </w:r>
          </w:p>
          <w:p w14:paraId="0192C4A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（请选择）</w:t>
            </w:r>
          </w:p>
        </w:tc>
        <w:tc>
          <w:tcPr>
            <w:tcW w:w="6953" w:type="dxa"/>
            <w:gridSpan w:val="5"/>
            <w:vAlign w:val="center"/>
          </w:tcPr>
          <w:p w14:paraId="4C57E609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科技创新类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</w:p>
          <w:p w14:paraId="1DE5BAD9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原创游戏精品研发类（含小程序游戏）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</w:t>
            </w:r>
          </w:p>
          <w:p w14:paraId="7820FA3D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游戏产品运营类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7EDEB9CF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游戏产品出海类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</w:p>
          <w:p w14:paraId="75FE771F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电竞赛事举办类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790338F6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电竞赛事联盟类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</w:p>
          <w:p w14:paraId="6C90B0B1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电竞俱乐部比赛奖励类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</w:p>
        </w:tc>
      </w:tr>
      <w:tr w14:paraId="2E73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2186" w:type="dxa"/>
            <w:gridSpan w:val="2"/>
            <w:vMerge w:val="continue"/>
            <w:vAlign w:val="center"/>
          </w:tcPr>
          <w:p w14:paraId="0365DB3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53" w:type="dxa"/>
            <w:gridSpan w:val="5"/>
            <w:vAlign w:val="center"/>
          </w:tcPr>
          <w:p w14:paraId="2C1DC947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游戏类别：</w:t>
            </w:r>
          </w:p>
          <w:p w14:paraId="65706976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□客户端游戏    □网页游戏    □移动游戏    □主机游戏     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（请注明）</w:t>
            </w:r>
          </w:p>
        </w:tc>
      </w:tr>
      <w:tr w14:paraId="2521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</w:trPr>
        <w:tc>
          <w:tcPr>
            <w:tcW w:w="2186" w:type="dxa"/>
            <w:gridSpan w:val="2"/>
            <w:vAlign w:val="center"/>
          </w:tcPr>
          <w:p w14:paraId="3FCDA126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项目基本情况</w:t>
            </w:r>
          </w:p>
          <w:p w14:paraId="0107F51B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（游戏类选填）</w:t>
            </w:r>
          </w:p>
        </w:tc>
        <w:tc>
          <w:tcPr>
            <w:tcW w:w="6953" w:type="dxa"/>
            <w:gridSpan w:val="5"/>
            <w:vAlign w:val="center"/>
          </w:tcPr>
          <w:p w14:paraId="5661950C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游戏名称：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</w:t>
            </w:r>
          </w:p>
          <w:p w14:paraId="4E557552">
            <w:pPr>
              <w:spacing w:beforeAutospacing="0" w:afterAutospacing="0" w:line="480" w:lineRule="exact"/>
              <w:rPr>
                <w:rFonts w:hint="default" w:ascii="仿宋_GB2312" w:hAnsi="宋体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出版物号：</w:t>
            </w:r>
            <w:r>
              <w:rPr>
                <w:rFonts w:hint="default" w:ascii="Times New Roman" w:hAnsi="Times New Roman" w:eastAsia="仿宋_GB2312"/>
                <w:sz w:val="24"/>
                <w:u w:val="single"/>
                <w:lang w:val="en-US" w:eastAsia="zh-CN"/>
              </w:rPr>
              <w:t>ISBN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</w:t>
            </w:r>
          </w:p>
          <w:p w14:paraId="6BBBCBCE">
            <w:pPr>
              <w:spacing w:beforeAutospacing="0" w:afterAutospacing="0" w:line="4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批准时间：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>日</w:t>
            </w:r>
          </w:p>
          <w:p w14:paraId="4FD208F3">
            <w:pPr>
              <w:spacing w:beforeAutospacing="0" w:afterAutospacing="0" w:line="480" w:lineRule="exact"/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出版单位：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      </w:t>
            </w:r>
          </w:p>
          <w:p w14:paraId="5C02C95F">
            <w:pPr>
              <w:spacing w:beforeAutospacing="0" w:afterAutospacing="0" w:line="48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运营单位：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4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</w:tr>
      <w:tr w14:paraId="5F78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39" w:type="dxa"/>
            <w:gridSpan w:val="7"/>
            <w:vAlign w:val="center"/>
          </w:tcPr>
          <w:p w14:paraId="66152FC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项目申报情况</w:t>
            </w:r>
          </w:p>
        </w:tc>
      </w:tr>
      <w:tr w14:paraId="0E7D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9139" w:type="dxa"/>
            <w:gridSpan w:val="7"/>
            <w:vAlign w:val="top"/>
          </w:tcPr>
          <w:p w14:paraId="0E3BAB2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请具体说明项目基本情况，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包含且不限于项目类别、技术创新、项目成果、项目投入、获奖情况等，可另附页说明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  <w:p w14:paraId="22637ED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8FA979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C7B06E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A6E841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9BB015B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D4C31B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37C6CF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3C52C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42CCE1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18E848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6881C9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63CB32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EE4C49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5F40D7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17E515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22B2D48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6C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9133" w:type="dxa"/>
            <w:gridSpan w:val="6"/>
            <w:vAlign w:val="top"/>
          </w:tcPr>
          <w:p w14:paraId="0869348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企业</w:t>
            </w:r>
            <w:r>
              <w:rPr>
                <w:rFonts w:hint="default" w:ascii="Times New Roman" w:hAnsi="Times New Roman" w:eastAsia="楷体_GB2312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楷体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年度经营情况</w:t>
            </w:r>
          </w:p>
        </w:tc>
      </w:tr>
      <w:tr w14:paraId="2E8A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2C002F2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公司年度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主营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收入</w:t>
            </w:r>
            <w:r>
              <w:rPr>
                <w:rFonts w:hint="eastAsia" w:ascii="仿宋_GB2312" w:hAnsi="宋体" w:eastAsia="仿宋_GB2312"/>
                <w:sz w:val="24"/>
              </w:rPr>
              <w:t>（金额，万元）</w:t>
            </w:r>
          </w:p>
        </w:tc>
        <w:tc>
          <w:tcPr>
            <w:tcW w:w="3718" w:type="dxa"/>
            <w:gridSpan w:val="2"/>
            <w:vAlign w:val="center"/>
          </w:tcPr>
          <w:p w14:paraId="3B2D0A6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F4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shd w:val="clear" w:color="auto" w:fill="auto"/>
            <w:vAlign w:val="top"/>
          </w:tcPr>
          <w:p w14:paraId="1A3C6C05">
            <w:pPr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公司年度上缴税金（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金额，</w:t>
            </w:r>
            <w:r>
              <w:rPr>
                <w:rFonts w:hint="eastAsia" w:ascii="仿宋_GB2312" w:hAnsi="宋体" w:eastAsia="仿宋_GB2312"/>
                <w:sz w:val="24"/>
              </w:rPr>
              <w:t>万元）</w:t>
            </w:r>
          </w:p>
        </w:tc>
        <w:tc>
          <w:tcPr>
            <w:tcW w:w="3718" w:type="dxa"/>
            <w:gridSpan w:val="2"/>
            <w:vAlign w:val="center"/>
          </w:tcPr>
          <w:p w14:paraId="3FB2C37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1E1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shd w:val="clear" w:color="auto" w:fill="auto"/>
            <w:vAlign w:val="top"/>
          </w:tcPr>
          <w:p w14:paraId="622034B8">
            <w:pPr>
              <w:jc w:val="left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从业人员总数（人）</w:t>
            </w:r>
          </w:p>
        </w:tc>
        <w:tc>
          <w:tcPr>
            <w:tcW w:w="3718" w:type="dxa"/>
            <w:gridSpan w:val="2"/>
            <w:vAlign w:val="center"/>
          </w:tcPr>
          <w:p w14:paraId="06E4E174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C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759F8DC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公司年度游戏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分成收入</w:t>
            </w:r>
            <w:r>
              <w:rPr>
                <w:rFonts w:hint="eastAsia" w:ascii="仿宋_GB2312" w:hAnsi="宋体" w:eastAsia="仿宋_GB2312"/>
                <w:sz w:val="24"/>
              </w:rPr>
              <w:t>（金额，万元）</w:t>
            </w:r>
          </w:p>
        </w:tc>
        <w:tc>
          <w:tcPr>
            <w:tcW w:w="3718" w:type="dxa"/>
            <w:gridSpan w:val="2"/>
            <w:vAlign w:val="center"/>
          </w:tcPr>
          <w:p w14:paraId="4596C7C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FCB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4A4A576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公司年度游戏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海外</w:t>
            </w:r>
            <w:r>
              <w:rPr>
                <w:rFonts w:hint="eastAsia" w:ascii="仿宋_GB2312" w:hAnsi="宋体" w:eastAsia="仿宋_GB2312"/>
                <w:sz w:val="24"/>
              </w:rPr>
              <w:t>发行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实际结汇额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金额，万元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3718" w:type="dxa"/>
            <w:gridSpan w:val="2"/>
            <w:vAlign w:val="center"/>
          </w:tcPr>
          <w:p w14:paraId="20C6CC4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0A2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4AD00CA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获得游戏版号数量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个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3718" w:type="dxa"/>
            <w:gridSpan w:val="2"/>
            <w:vAlign w:val="center"/>
          </w:tcPr>
          <w:p w14:paraId="678C27ED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18A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3959242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研发的小程序游戏数量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个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3718" w:type="dxa"/>
            <w:gridSpan w:val="2"/>
            <w:vAlign w:val="center"/>
          </w:tcPr>
          <w:p w14:paraId="56D1BBE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22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34370FA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公司年度游戏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海外</w:t>
            </w:r>
            <w:r>
              <w:rPr>
                <w:rFonts w:hint="eastAsia" w:ascii="仿宋_GB2312" w:hAnsi="宋体" w:eastAsia="仿宋_GB2312"/>
                <w:sz w:val="24"/>
              </w:rPr>
              <w:t>发行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数量</w:t>
            </w:r>
            <w:r>
              <w:rPr>
                <w:rFonts w:hint="eastAsia" w:ascii="仿宋_GB2312" w:hAnsi="宋体" w:eastAsia="仿宋_GB2312"/>
                <w:sz w:val="24"/>
              </w:rPr>
              <w:t>（款）</w:t>
            </w:r>
          </w:p>
        </w:tc>
        <w:tc>
          <w:tcPr>
            <w:tcW w:w="3718" w:type="dxa"/>
            <w:gridSpan w:val="2"/>
            <w:vAlign w:val="center"/>
          </w:tcPr>
          <w:p w14:paraId="05965B22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3F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2D1C387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宋体" w:eastAsia="仿宋_GB2312"/>
                <w:sz w:val="24"/>
              </w:rPr>
              <w:t>公司年度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在研游戏</w:t>
            </w: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个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3718" w:type="dxa"/>
            <w:gridSpan w:val="2"/>
            <w:vAlign w:val="center"/>
          </w:tcPr>
          <w:p w14:paraId="7B8C85D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28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44CE233B">
            <w:pPr>
              <w:jc w:val="left"/>
              <w:rPr>
                <w:rFonts w:hint="eastAsia" w:ascii="东文宋体" w:hAnsi="东文宋体" w:eastAsia="东文宋体" w:cs="东文宋体"/>
                <w:sz w:val="24"/>
                <w:lang w:eastAsia="zh-CN"/>
              </w:rPr>
            </w:pPr>
            <w:r>
              <w:rPr>
                <w:rFonts w:hint="eastAsia" w:ascii="东文宋体" w:hAnsi="东文宋体" w:eastAsia="东文宋体" w:cs="东文宋体"/>
                <w:sz w:val="24"/>
              </w:rPr>
              <w:t>▲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公司年度举办电竞赛事数量（个）</w:t>
            </w:r>
          </w:p>
        </w:tc>
        <w:tc>
          <w:tcPr>
            <w:tcW w:w="3718" w:type="dxa"/>
            <w:gridSpan w:val="2"/>
            <w:vAlign w:val="center"/>
          </w:tcPr>
          <w:p w14:paraId="3C85D58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550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7FEB3CE9">
            <w:pPr>
              <w:jc w:val="left"/>
              <w:rPr>
                <w:rFonts w:hint="eastAsia" w:ascii="东文宋体" w:hAnsi="东文宋体" w:eastAsia="东文宋体" w:cs="东文宋体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lang w:eastAsia="zh-CN"/>
              </w:rPr>
              <w:t>◆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公司年度参加电竞赛事数量（个）</w:t>
            </w:r>
          </w:p>
        </w:tc>
        <w:tc>
          <w:tcPr>
            <w:tcW w:w="3718" w:type="dxa"/>
            <w:gridSpan w:val="2"/>
            <w:vAlign w:val="center"/>
          </w:tcPr>
          <w:p w14:paraId="49F1889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D7C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6" w:hRule="atLeast"/>
        </w:trPr>
        <w:tc>
          <w:tcPr>
            <w:tcW w:w="5415" w:type="dxa"/>
            <w:gridSpan w:val="4"/>
            <w:vAlign w:val="top"/>
          </w:tcPr>
          <w:p w14:paraId="38DA9A9B">
            <w:pPr>
              <w:jc w:val="left"/>
              <w:rPr>
                <w:rFonts w:hint="eastAsia" w:ascii="东文宋体" w:hAnsi="东文宋体" w:eastAsia="东文宋体" w:cs="东文宋体"/>
                <w:sz w:val="24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lang w:eastAsia="zh-CN"/>
              </w:rPr>
              <w:t>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公司年度电竞赛事奖金收入（金额，万元）</w:t>
            </w:r>
          </w:p>
        </w:tc>
        <w:tc>
          <w:tcPr>
            <w:tcW w:w="3718" w:type="dxa"/>
            <w:gridSpan w:val="2"/>
            <w:vAlign w:val="center"/>
          </w:tcPr>
          <w:p w14:paraId="79B99539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92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816" w:hRule="atLeast"/>
        </w:trPr>
        <w:tc>
          <w:tcPr>
            <w:tcW w:w="2186" w:type="dxa"/>
            <w:gridSpan w:val="2"/>
            <w:vAlign w:val="center"/>
          </w:tcPr>
          <w:p w14:paraId="0B584F05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申报项目</w:t>
            </w:r>
          </w:p>
          <w:p w14:paraId="1FDCAE1E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需要说明</w:t>
            </w:r>
          </w:p>
          <w:p w14:paraId="274D64C1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的其他情况</w:t>
            </w:r>
          </w:p>
        </w:tc>
        <w:tc>
          <w:tcPr>
            <w:tcW w:w="6947" w:type="dxa"/>
            <w:gridSpan w:val="4"/>
            <w:vAlign w:val="center"/>
          </w:tcPr>
          <w:p w14:paraId="32854D7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8BD475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43DFAD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3C1D57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9A32B9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AD3B79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9DE151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0F43D5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B6C0AA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131B23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BE8D28B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C70D8E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F4B0B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6F1EAB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8F2971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8052B0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885939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C1D804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53149E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51E33F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C32BBC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F1261E1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6F4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81" w:hRule="atLeast"/>
        </w:trPr>
        <w:tc>
          <w:tcPr>
            <w:tcW w:w="9133" w:type="dxa"/>
            <w:gridSpan w:val="6"/>
            <w:vAlign w:val="top"/>
          </w:tcPr>
          <w:p w14:paraId="6F709A8A">
            <w:pPr>
              <w:ind w:firstLine="0" w:firstLineChars="0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说明：</w:t>
            </w:r>
            <w:r>
              <w:rPr>
                <w:rFonts w:hint="eastAsia" w:ascii="东文宋体" w:hAnsi="东文宋体" w:eastAsia="东文宋体" w:cs="东文宋体"/>
                <w:sz w:val="24"/>
                <w:lang w:eastAsia="zh-CN"/>
              </w:rPr>
              <w:t>▲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项为游戏企业填报项；</w:t>
            </w:r>
            <w:r>
              <w:rPr>
                <w:rFonts w:hint="eastAsia" w:ascii="东文宋体" w:hAnsi="东文宋体" w:eastAsia="东文宋体" w:cs="东文宋体"/>
                <w:sz w:val="24"/>
                <w:lang w:eastAsia="zh-CN"/>
              </w:rPr>
              <w:t>◆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项为电竞企业填报项。</w:t>
            </w:r>
          </w:p>
          <w:p w14:paraId="6B4BB99B">
            <w:pPr>
              <w:ind w:firstLine="0" w:firstLineChars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以上</w:t>
            </w:r>
            <w:r>
              <w:rPr>
                <w:rFonts w:hint="eastAsia" w:ascii="楷体_GB2312" w:hAnsi="宋体" w:eastAsia="楷体_GB2312"/>
                <w:sz w:val="24"/>
              </w:rPr>
              <w:t>请根据实际情况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填写并提交有关证明材料，填写内容和证明材料将作为项目审核的依据</w:t>
            </w:r>
            <w:r>
              <w:rPr>
                <w:rFonts w:hint="eastAsia" w:ascii="楷体_GB2312" w:hAnsi="宋体" w:eastAsia="楷体_GB2312"/>
                <w:sz w:val="24"/>
              </w:rPr>
              <w:t>。</w:t>
            </w:r>
          </w:p>
        </w:tc>
      </w:tr>
      <w:tr w14:paraId="1CE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8" w:hRule="atLeast"/>
        </w:trPr>
        <w:tc>
          <w:tcPr>
            <w:tcW w:w="9139" w:type="dxa"/>
            <w:gridSpan w:val="7"/>
            <w:vAlign w:val="center"/>
          </w:tcPr>
          <w:p w14:paraId="4F0A02E6">
            <w:pPr>
              <w:spacing w:line="560" w:lineRule="exact"/>
              <w:jc w:val="center"/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eastAsia="zh-CN"/>
              </w:rPr>
            </w:pPr>
          </w:p>
          <w:p w14:paraId="52070FB5">
            <w:pPr>
              <w:spacing w:line="560" w:lineRule="exact"/>
              <w:jc w:val="center"/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sz w:val="44"/>
                <w:szCs w:val="44"/>
                <w:lang w:eastAsia="zh-CN"/>
              </w:rPr>
              <w:t>申报承诺书</w:t>
            </w:r>
          </w:p>
          <w:p w14:paraId="6738F361">
            <w:pPr>
              <w:spacing w:line="560" w:lineRule="exact"/>
              <w:ind w:firstLine="0" w:firstLineChars="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77112EC4">
            <w:pPr>
              <w:spacing w:line="560" w:lineRule="exact"/>
              <w:ind w:firstLine="0" w:firstLineChars="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 xml:space="preserve">广州市新闻出版局：  </w:t>
            </w:r>
          </w:p>
          <w:p w14:paraId="778E319C"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根据《广州市新闻出版局关于开展</w:t>
            </w:r>
            <w:r>
              <w:rPr>
                <w:rFonts w:hint="default" w:ascii="Times New Roman" w:hAnsi="Times New Roman" w:eastAsia="仿宋_GB2312"/>
                <w:sz w:val="32"/>
                <w:szCs w:val="32"/>
              </w:rPr>
              <w:t>2026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年广州市游戏电竞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产业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扶持项目申报的通知》要求，本单位符合申报条件，现向贵局申报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项目。我司作为申报单位，向贵局做出以下承诺：</w:t>
            </w:r>
          </w:p>
          <w:p w14:paraId="04C912E6"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本单位承诺所提交的全部申请文件及其附件真实、合法、有效，电子文本与纸质文本及其相关原件完全一致，具有同等法律效力，如有伪造材料、虚报冒领等欺骗行为，法定代表人及经办人员将承担相应的法律责任。如违反本承诺，我单位将承担全部责任，并依法接受有关部门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处理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。</w:t>
            </w:r>
          </w:p>
          <w:p w14:paraId="1E247899">
            <w:pPr>
              <w:spacing w:line="560" w:lineRule="exact"/>
              <w:ind w:firstLine="1600" w:firstLineChars="5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6E0E923D"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20E5CAD8">
            <w:pPr>
              <w:spacing w:line="560" w:lineRule="exact"/>
              <w:ind w:firstLine="640" w:firstLineChars="200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5B2FDB8B">
            <w:pPr>
              <w:spacing w:line="560" w:lineRule="exact"/>
              <w:ind w:firstLine="640" w:firstLineChars="200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法定代表人签名：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单位（盖章）：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  <w:t xml:space="preserve">                            </w:t>
            </w:r>
          </w:p>
          <w:p w14:paraId="46CAEAD8">
            <w:pPr>
              <w:spacing w:line="560" w:lineRule="exact"/>
              <w:ind w:firstLine="1600" w:firstLineChars="500"/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/>
                <w:sz w:val="32"/>
                <w:szCs w:val="32"/>
                <w:u w:val="none"/>
                <w:lang w:val="en-US" w:eastAsia="zh-CN"/>
              </w:rPr>
              <w:t xml:space="preserve"> 2026</w:t>
            </w:r>
            <w:r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  <w:t>年   月     日</w:t>
            </w:r>
          </w:p>
          <w:p w14:paraId="0F819C6D">
            <w:pPr>
              <w:spacing w:line="560" w:lineRule="exact"/>
              <w:ind w:firstLine="1600" w:firstLineChars="500"/>
              <w:rPr>
                <w:rFonts w:hint="eastAsia" w:ascii="仿宋_GB2312" w:hAnsi="宋体" w:eastAsia="仿宋_GB2312"/>
                <w:sz w:val="32"/>
                <w:szCs w:val="32"/>
                <w:u w:val="none"/>
                <w:lang w:val="en-US" w:eastAsia="zh-CN"/>
              </w:rPr>
            </w:pPr>
          </w:p>
          <w:p w14:paraId="23B883F4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752F7159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3DFF5773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6C002757">
            <w:pPr>
              <w:spacing w:line="440" w:lineRule="exact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62D26FB2">
            <w:pPr>
              <w:spacing w:line="440" w:lineRule="exact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68743AEA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35C6B249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66519AA2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  <w:szCs w:val="24"/>
                <w:u w:val="none"/>
                <w:lang w:val="en-US" w:eastAsia="zh-CN"/>
              </w:rPr>
            </w:pPr>
          </w:p>
          <w:p w14:paraId="0AE75CA0">
            <w:pPr>
              <w:spacing w:line="440" w:lineRule="exact"/>
              <w:ind w:firstLine="1200" w:firstLineChars="50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8A5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6" w:hRule="atLeast"/>
        </w:trPr>
        <w:tc>
          <w:tcPr>
            <w:tcW w:w="2186" w:type="dxa"/>
            <w:gridSpan w:val="2"/>
            <w:vAlign w:val="center"/>
          </w:tcPr>
          <w:p w14:paraId="58EA49A4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专家评审意见</w:t>
            </w:r>
          </w:p>
        </w:tc>
        <w:tc>
          <w:tcPr>
            <w:tcW w:w="6953" w:type="dxa"/>
            <w:gridSpan w:val="5"/>
            <w:vAlign w:val="center"/>
          </w:tcPr>
          <w:p w14:paraId="1779F5D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B607BB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08E11F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08160C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3836B4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50CC63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0781210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2172325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83B976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A3136F8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F4ED56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053AE8B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748E5D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E2B3782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514621C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F96199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3FB8D21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F15B82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4724A36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422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5" w:hRule="atLeast"/>
        </w:trPr>
        <w:tc>
          <w:tcPr>
            <w:tcW w:w="2186" w:type="dxa"/>
            <w:gridSpan w:val="2"/>
            <w:vAlign w:val="center"/>
          </w:tcPr>
          <w:p w14:paraId="0D691FEF">
            <w:pPr>
              <w:ind w:firstLine="480" w:firstLineChars="200"/>
              <w:jc w:val="both"/>
              <w:rPr>
                <w:rFonts w:hint="eastAsia" w:ascii="楷体_GB2312" w:hAnsi="宋体" w:eastAsia="楷体_GB2312"/>
                <w:sz w:val="24"/>
              </w:rPr>
            </w:pPr>
            <w:bookmarkStart w:id="0" w:name="OLE_LINK1"/>
            <w:r>
              <w:rPr>
                <w:rFonts w:hint="eastAsia" w:ascii="楷体_GB2312" w:hAnsi="宋体" w:eastAsia="楷体_GB2312"/>
                <w:sz w:val="24"/>
                <w:lang w:eastAsia="zh-CN"/>
              </w:rPr>
              <w:t>审核</w:t>
            </w:r>
            <w:r>
              <w:rPr>
                <w:rFonts w:hint="eastAsia" w:ascii="楷体_GB2312" w:hAnsi="宋体" w:eastAsia="楷体_GB2312"/>
                <w:sz w:val="24"/>
              </w:rPr>
              <w:t>意见</w:t>
            </w:r>
            <w:bookmarkEnd w:id="0"/>
          </w:p>
        </w:tc>
        <w:tc>
          <w:tcPr>
            <w:tcW w:w="6953" w:type="dxa"/>
            <w:gridSpan w:val="5"/>
            <w:vAlign w:val="top"/>
          </w:tcPr>
          <w:p w14:paraId="7AD193AC">
            <w:pPr>
              <w:spacing w:beforeAutospacing="0" w:afterAutospacing="0" w:line="400" w:lineRule="exac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04091527">
            <w:pPr>
              <w:spacing w:beforeAutospacing="0" w:afterAutospacing="0" w:line="400" w:lineRule="exact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4CD0C074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09CFFD23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23D87E6C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062BC446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16B985DB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1ACD77C0">
            <w:pPr>
              <w:spacing w:beforeAutospacing="0" w:afterAutospacing="0" w:line="400" w:lineRule="exact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381D8DB6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41CC80A4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7090A703">
            <w:pPr>
              <w:spacing w:beforeAutospacing="0" w:afterAutospacing="0" w:line="400" w:lineRule="exact"/>
              <w:jc w:val="both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3B1CA2B1">
            <w:pPr>
              <w:spacing w:beforeAutospacing="0" w:afterAutospacing="0" w:line="400" w:lineRule="exact"/>
              <w:jc w:val="right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</w:p>
          <w:p w14:paraId="4949DF1D">
            <w:pPr>
              <w:spacing w:beforeAutospacing="0" w:afterAutospacing="0" w:line="400" w:lineRule="exact"/>
              <w:jc w:val="center"/>
              <w:rPr>
                <w:rFonts w:hint="eastAsia" w:ascii="楷体_GB2312" w:hAnsi="宋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              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>）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szCs w:val="21"/>
                <w:lang w:val="en-US" w:eastAsia="zh-CN"/>
              </w:rPr>
              <w:t xml:space="preserve"> </w:t>
            </w:r>
          </w:p>
          <w:p w14:paraId="71A89505">
            <w:pPr>
              <w:spacing w:beforeAutospacing="0" w:afterAutospacing="0" w:line="40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月  日                                         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</w:t>
            </w:r>
          </w:p>
        </w:tc>
      </w:tr>
    </w:tbl>
    <w:p w14:paraId="67E752A5">
      <w:pPr>
        <w:ind w:left="840" w:hanging="840" w:hangingChars="40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填报说明：</w:t>
      </w:r>
    </w:p>
    <w:p w14:paraId="11675025">
      <w:pPr>
        <w:ind w:left="0" w:firstLine="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1.申报单位填报申报表时，除“专家评审意见”“审核意见”栏外，其余栏目均须填写，如无相关内容，应注明“无”，不空项。</w:t>
      </w:r>
    </w:p>
    <w:p w14:paraId="3DF23F5A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2.申报表中涉及数据内容保留至小数点后两位，涉及营收、税收等金额均为人民币。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657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7A90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7A90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g0NzM1MWVhYjIyNGRkZjVjMmViMTYwZjJhYjEifQ=="/>
  </w:docVars>
  <w:rsids>
    <w:rsidRoot w:val="60F32F3C"/>
    <w:rsid w:val="12477B01"/>
    <w:rsid w:val="1B0F6DEF"/>
    <w:rsid w:val="1D4B6CFA"/>
    <w:rsid w:val="3E5DF4C6"/>
    <w:rsid w:val="48D43344"/>
    <w:rsid w:val="4EFF7716"/>
    <w:rsid w:val="593CF769"/>
    <w:rsid w:val="59E73C6C"/>
    <w:rsid w:val="60F32F3C"/>
    <w:rsid w:val="634A0D3A"/>
    <w:rsid w:val="67FF5179"/>
    <w:rsid w:val="6EFF9739"/>
    <w:rsid w:val="6FDC4809"/>
    <w:rsid w:val="764E9401"/>
    <w:rsid w:val="7AFFE76D"/>
    <w:rsid w:val="7BD74A46"/>
    <w:rsid w:val="7BF7568A"/>
    <w:rsid w:val="7BFFCB87"/>
    <w:rsid w:val="7DBB11E2"/>
    <w:rsid w:val="7FE20BE5"/>
    <w:rsid w:val="A7BB0E9A"/>
    <w:rsid w:val="BFFF9561"/>
    <w:rsid w:val="CEFA3668"/>
    <w:rsid w:val="DBFFCCB4"/>
    <w:rsid w:val="DFD3691C"/>
    <w:rsid w:val="E5DFB707"/>
    <w:rsid w:val="EF31E47F"/>
    <w:rsid w:val="F3BC46EA"/>
    <w:rsid w:val="FAFECB38"/>
    <w:rsid w:val="FBEF028A"/>
    <w:rsid w:val="FEFB89BA"/>
    <w:rsid w:val="FFDF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无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1103</Words>
  <Characters>1120</Characters>
  <Lines>0</Lines>
  <Paragraphs>0</Paragraphs>
  <TotalTime>4</TotalTime>
  <ScaleCrop>false</ScaleCrop>
  <LinksUpToDate>false</LinksUpToDate>
  <CharactersWithSpaces>1780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2023-03-16T13:00:00Z</dcterms:created>
  <dc:creator>sucker</dc:creator>
  <cp:lastModifiedBy>admin</cp:lastModifiedBy>
  <cp:lastPrinted>2026-01-30T19:54:00Z</cp:lastPrinted>
  <dcterms:modified xsi:type="dcterms:W3CDTF">2026-01-30T14:24:22Z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FFC95DEF78BD44D4CC06776963CBFDD5_43</vt:lpwstr>
  </property>
</Properties>
</file>